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615" w:rsidRDefault="00320615" w:rsidP="00320615">
      <w:pPr>
        <w:spacing w:after="0" w:line="259" w:lineRule="auto"/>
        <w:ind w:left="24" w:right="0" w:firstLine="0"/>
        <w:jc w:val="left"/>
        <w:rPr>
          <w:b/>
          <w:color w:val="0D0D0D"/>
        </w:rPr>
      </w:pPr>
      <w:r>
        <w:rPr>
          <w:b/>
          <w:color w:val="0D0D0D"/>
        </w:rPr>
        <w:t>Критерії оцінювання знань, умінь та</w:t>
      </w:r>
      <w:r>
        <w:rPr>
          <w:b/>
          <w:color w:val="0D0D0D"/>
        </w:rPr>
        <w:t xml:space="preserve"> навичок здобувачів з предмету:</w:t>
      </w:r>
    </w:p>
    <w:p w:rsidR="00320615" w:rsidRPr="00C32A0D" w:rsidRDefault="00320615" w:rsidP="00C32A0D">
      <w:pPr>
        <w:spacing w:after="0" w:line="259" w:lineRule="auto"/>
        <w:ind w:left="24" w:right="0" w:firstLine="0"/>
        <w:jc w:val="center"/>
        <w:rPr>
          <w:i/>
          <w:sz w:val="22"/>
        </w:rPr>
      </w:pPr>
      <w:r w:rsidRPr="00C32A0D">
        <w:rPr>
          <w:b/>
          <w:i/>
          <w:color w:val="0D0D0D"/>
        </w:rPr>
        <w:t>Основи розрахунку будівельних конструкцій</w:t>
      </w:r>
      <w:bookmarkStart w:id="0" w:name="_GoBack"/>
      <w:bookmarkEnd w:id="0"/>
    </w:p>
    <w:p w:rsidR="00C32A0D" w:rsidRDefault="00C32A0D" w:rsidP="00C32A0D">
      <w:pPr>
        <w:spacing w:after="0" w:line="259" w:lineRule="auto"/>
        <w:ind w:left="24" w:right="0" w:firstLine="684"/>
        <w:jc w:val="left"/>
      </w:pPr>
      <w:r>
        <w:t>Контроль навчальних досягнень здобувачів освіти за усіма видами навчальних робіт проводиться за поточним та підсумковим контролями і базується на порядку організації контролю та оцінювання навчальних дося</w:t>
      </w:r>
      <w:r>
        <w:t xml:space="preserve">гнень здобувача освіти </w:t>
      </w:r>
      <w:r>
        <w:t xml:space="preserve">. </w:t>
      </w:r>
    </w:p>
    <w:p w:rsidR="00C32A0D" w:rsidRDefault="00C32A0D" w:rsidP="00C32A0D">
      <w:pPr>
        <w:spacing w:after="0" w:line="259" w:lineRule="auto"/>
        <w:ind w:left="24" w:right="0" w:firstLine="684"/>
        <w:jc w:val="left"/>
      </w:pPr>
      <w:r>
        <w:t xml:space="preserve">Поточний контроль рівня знань здобувачів освіти в з навчальної дисципліни передбачає: </w:t>
      </w:r>
    </w:p>
    <w:p w:rsidR="00C32A0D" w:rsidRDefault="00C32A0D" w:rsidP="00C32A0D">
      <w:pPr>
        <w:spacing w:after="0" w:line="259" w:lineRule="auto"/>
        <w:ind w:left="24" w:right="0" w:firstLine="684"/>
        <w:jc w:val="left"/>
      </w:pPr>
      <w:r>
        <w:t xml:space="preserve">- контроль теоретичних знань отриманих на лекційному курсі, що проводиться по темах шляхом виконання контрольних, тестових завдань по кожній темі на початку практичного заняття по даній темі; </w:t>
      </w:r>
    </w:p>
    <w:p w:rsidR="00C32A0D" w:rsidRDefault="00C32A0D" w:rsidP="00C32A0D">
      <w:pPr>
        <w:spacing w:after="0" w:line="259" w:lineRule="auto"/>
        <w:ind w:left="24" w:right="0" w:firstLine="684"/>
        <w:jc w:val="left"/>
      </w:pPr>
      <w:r>
        <w:t xml:space="preserve">- контроль уміння застосовувати теоретичні знання для вирішення конкретних завдань, що проводиться шляхом виконання практичних вправ, розв'язування задач на практичних заняттях; </w:t>
      </w:r>
    </w:p>
    <w:p w:rsidR="00C32A0D" w:rsidRDefault="00C32A0D" w:rsidP="00C32A0D">
      <w:pPr>
        <w:spacing w:after="0" w:line="259" w:lineRule="auto"/>
        <w:ind w:left="24" w:right="0" w:firstLine="684"/>
        <w:jc w:val="left"/>
      </w:pPr>
      <w:r>
        <w:t>- контроль уміння застосовувати набуті знання для прийняття обґрунтованих та виважених рішень, що проводиться шляхом виконання здобувачем освіти індивідуальних завдань (розрахунково-графі</w:t>
      </w:r>
      <w:r>
        <w:t>чних робіт, курсових проектів).</w:t>
      </w:r>
    </w:p>
    <w:p w:rsidR="00C32A0D" w:rsidRDefault="00C32A0D" w:rsidP="00C32A0D">
      <w:pPr>
        <w:spacing w:after="0" w:line="259" w:lineRule="auto"/>
        <w:ind w:left="24" w:right="0" w:firstLine="684"/>
        <w:jc w:val="left"/>
      </w:pPr>
      <w:r>
        <w:t xml:space="preserve">Підсумковий контроль рівня знань здобувачів освіти з навчальної дисципліни </w:t>
      </w:r>
      <w:r>
        <w:t>відбувається у першому семестрі у формі заліку, у другому</w:t>
      </w:r>
      <w:r>
        <w:t xml:space="preserve"> у формі екзамену. До заліку допускаються лише ті здобувачі освіти, які успішно виконали всі елементи поточного контролю. До екзамену допускаються лише ті здобувачі освіти, які успішно виконали в</w:t>
      </w:r>
      <w:r>
        <w:t>сі елементи поточного контролю.</w:t>
      </w:r>
    </w:p>
    <w:p w:rsidR="00C32A0D" w:rsidRDefault="00C32A0D" w:rsidP="00C32A0D">
      <w:pPr>
        <w:spacing w:after="0" w:line="259" w:lineRule="auto"/>
        <w:ind w:left="24" w:right="0" w:firstLine="684"/>
        <w:jc w:val="left"/>
      </w:pPr>
      <w:r>
        <w:t>Екзамен проводиться у письмовій формі за екзаменаційними білетами,</w:t>
      </w:r>
      <w:r>
        <w:t xml:space="preserve"> </w:t>
      </w:r>
      <w:r>
        <w:t>що розроблені та затверджені в установленому порядку Позитивні оцінки виставляються тільки тим здобувачам освіти, які виконали всі види навчальної роботи, передбачені робочою програмою навчальної дисципліни.</w:t>
      </w:r>
    </w:p>
    <w:tbl>
      <w:tblPr>
        <w:tblStyle w:val="TableGrid"/>
        <w:tblW w:w="9789" w:type="dxa"/>
        <w:tblInd w:w="-334" w:type="dxa"/>
        <w:tblCellMar>
          <w:top w:w="12" w:type="dxa"/>
          <w:left w:w="108" w:type="dxa"/>
          <w:bottom w:w="0" w:type="dxa"/>
          <w:right w:w="156" w:type="dxa"/>
        </w:tblCellMar>
        <w:tblLook w:val="04A0" w:firstRow="1" w:lastRow="0" w:firstColumn="1" w:lastColumn="0" w:noHBand="0" w:noVBand="1"/>
      </w:tblPr>
      <w:tblGrid>
        <w:gridCol w:w="2166"/>
        <w:gridCol w:w="1262"/>
        <w:gridCol w:w="1300"/>
        <w:gridCol w:w="5061"/>
      </w:tblGrid>
      <w:tr w:rsidR="00320615" w:rsidTr="008418C7">
        <w:trPr>
          <w:trHeight w:val="1114"/>
        </w:trPr>
        <w:tc>
          <w:tcPr>
            <w:tcW w:w="1567"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48" w:right="0" w:firstLine="216"/>
              <w:jc w:val="left"/>
            </w:pPr>
            <w:r>
              <w:rPr>
                <w:b/>
                <w:sz w:val="24"/>
              </w:rPr>
              <w:t xml:space="preserve">Рівень </w:t>
            </w:r>
            <w:proofErr w:type="spellStart"/>
            <w:r>
              <w:rPr>
                <w:b/>
                <w:sz w:val="24"/>
              </w:rPr>
              <w:t>компетент</w:t>
            </w:r>
            <w:proofErr w:type="spellEnd"/>
            <w:r>
              <w:rPr>
                <w:b/>
                <w:sz w:val="24"/>
              </w:rPr>
              <w:t xml:space="preserve"> </w:t>
            </w:r>
            <w:proofErr w:type="spellStart"/>
            <w:r>
              <w:rPr>
                <w:b/>
                <w:sz w:val="24"/>
              </w:rPr>
              <w:t>ності</w:t>
            </w:r>
            <w:proofErr w:type="spellEnd"/>
            <w:r>
              <w:rPr>
                <w:b/>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24" w:line="259" w:lineRule="auto"/>
              <w:ind w:left="91" w:right="0" w:firstLine="0"/>
              <w:jc w:val="left"/>
            </w:pPr>
            <w:r>
              <w:rPr>
                <w:b/>
                <w:sz w:val="24"/>
              </w:rPr>
              <w:t xml:space="preserve">За </w:t>
            </w:r>
            <w:proofErr w:type="spellStart"/>
            <w:r>
              <w:rPr>
                <w:b/>
                <w:sz w:val="24"/>
              </w:rPr>
              <w:t>нац</w:t>
            </w:r>
            <w:proofErr w:type="spellEnd"/>
            <w:r>
              <w:rPr>
                <w:b/>
                <w:sz w:val="24"/>
              </w:rPr>
              <w:t xml:space="preserve">. </w:t>
            </w:r>
          </w:p>
          <w:p w:rsidR="00320615" w:rsidRDefault="00320615" w:rsidP="008418C7">
            <w:pPr>
              <w:spacing w:after="0" w:line="259" w:lineRule="auto"/>
              <w:ind w:left="24" w:right="0" w:firstLine="0"/>
              <w:jc w:val="left"/>
            </w:pPr>
            <w:r>
              <w:rPr>
                <w:b/>
                <w:sz w:val="24"/>
              </w:rPr>
              <w:t xml:space="preserve">шкалою </w:t>
            </w:r>
          </w:p>
        </w:tc>
        <w:tc>
          <w:tcPr>
            <w:tcW w:w="1142"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19" w:line="259" w:lineRule="auto"/>
              <w:ind w:left="0" w:right="65" w:firstLine="0"/>
              <w:jc w:val="center"/>
            </w:pPr>
            <w:r>
              <w:rPr>
                <w:b/>
                <w:sz w:val="24"/>
              </w:rPr>
              <w:t xml:space="preserve">За </w:t>
            </w:r>
          </w:p>
          <w:p w:rsidR="00320615" w:rsidRDefault="00320615" w:rsidP="008418C7">
            <w:pPr>
              <w:spacing w:after="47" w:line="238" w:lineRule="auto"/>
              <w:ind w:left="190" w:right="0" w:hanging="53"/>
              <w:jc w:val="left"/>
            </w:pPr>
            <w:r>
              <w:rPr>
                <w:b/>
                <w:sz w:val="24"/>
              </w:rPr>
              <w:t xml:space="preserve">шкалою </w:t>
            </w:r>
          </w:p>
          <w:p w:rsidR="00320615" w:rsidRDefault="00320615" w:rsidP="008418C7">
            <w:pPr>
              <w:spacing w:after="0" w:line="259" w:lineRule="auto"/>
              <w:ind w:left="74" w:right="0" w:firstLine="0"/>
              <w:jc w:val="left"/>
            </w:pPr>
            <w:r>
              <w:rPr>
                <w:b/>
                <w:sz w:val="24"/>
              </w:rPr>
              <w:t xml:space="preserve">ЕКТС </w:t>
            </w:r>
          </w:p>
        </w:tc>
        <w:tc>
          <w:tcPr>
            <w:tcW w:w="5804"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59" w:lineRule="auto"/>
              <w:ind w:left="0" w:right="62" w:firstLine="0"/>
              <w:jc w:val="center"/>
            </w:pPr>
            <w:r>
              <w:rPr>
                <w:b/>
                <w:sz w:val="24"/>
              </w:rPr>
              <w:t xml:space="preserve">Критерії оцінювання </w:t>
            </w:r>
          </w:p>
        </w:tc>
      </w:tr>
      <w:tr w:rsidR="00320615" w:rsidTr="008418C7">
        <w:trPr>
          <w:trHeight w:val="3046"/>
        </w:trPr>
        <w:tc>
          <w:tcPr>
            <w:tcW w:w="1567"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4" w:firstLine="0"/>
              <w:jc w:val="center"/>
            </w:pPr>
            <w:r>
              <w:rPr>
                <w:sz w:val="24"/>
              </w:rPr>
              <w:t xml:space="preserve">IV </w:t>
            </w:r>
          </w:p>
          <w:p w:rsidR="00320615" w:rsidRDefault="00320615" w:rsidP="008418C7">
            <w:pPr>
              <w:spacing w:after="0" w:line="277" w:lineRule="auto"/>
              <w:ind w:left="125" w:right="0" w:firstLine="53"/>
              <w:jc w:val="left"/>
            </w:pPr>
            <w:r>
              <w:rPr>
                <w:sz w:val="24"/>
              </w:rPr>
              <w:t xml:space="preserve">Високий (творчий) </w:t>
            </w:r>
          </w:p>
          <w:p w:rsidR="00320615" w:rsidRDefault="00320615" w:rsidP="008418C7">
            <w:pPr>
              <w:spacing w:after="0" w:line="259" w:lineRule="auto"/>
              <w:ind w:left="0" w:right="58" w:firstLine="0"/>
              <w:jc w:val="center"/>
            </w:pPr>
            <w:r>
              <w:rPr>
                <w:sz w:val="24"/>
              </w:rPr>
              <w:t xml:space="preserve">12 – 10 </w:t>
            </w:r>
            <w:r>
              <w:rPr>
                <w:b/>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26" w:right="0" w:firstLine="0"/>
              <w:jc w:val="left"/>
            </w:pPr>
            <w:r>
              <w:rPr>
                <w:sz w:val="24"/>
              </w:rPr>
              <w:t>відмінно</w:t>
            </w:r>
            <w:r>
              <w:rPr>
                <w:b/>
                <w:sz w:val="24"/>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2" w:firstLine="0"/>
              <w:jc w:val="center"/>
            </w:pPr>
            <w:r>
              <w:rPr>
                <w:sz w:val="24"/>
              </w:rPr>
              <w:t xml:space="preserve">А </w:t>
            </w:r>
          </w:p>
        </w:tc>
        <w:tc>
          <w:tcPr>
            <w:tcW w:w="5804"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59" w:lineRule="auto"/>
              <w:ind w:left="0" w:right="59" w:firstLine="0"/>
            </w:pPr>
            <w:r>
              <w:rPr>
                <w:sz w:val="24"/>
              </w:rPr>
              <w:t>Здобувач має глибокі і системні знання з усього теоретичного курсу, може чітко сформулювати поняття, використовуючи наукову термінологію з дисципліни, вільно володіє понятійним апаратом сучасних теоретичних засад предмета, об’єкта, методичних прийомів та процедур. Вміє застосовувати здобуті теоретичні знання у процесі розв’язання практичних задач. Володіє умінням проводити елементарну науково</w:t>
            </w:r>
            <w:r w:rsidR="00C32A0D">
              <w:rPr>
                <w:sz w:val="24"/>
              </w:rPr>
              <w:t xml:space="preserve"> </w:t>
            </w:r>
            <w:r>
              <w:rPr>
                <w:sz w:val="24"/>
              </w:rPr>
              <w:t xml:space="preserve">дослідну роботу по вивченню та узагальненню актуальних проблем. </w:t>
            </w:r>
          </w:p>
        </w:tc>
      </w:tr>
      <w:tr w:rsidR="00320615" w:rsidTr="008418C7">
        <w:trPr>
          <w:trHeight w:val="2220"/>
        </w:trPr>
        <w:tc>
          <w:tcPr>
            <w:tcW w:w="1567"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21" w:line="259" w:lineRule="auto"/>
              <w:ind w:left="0" w:right="62" w:firstLine="0"/>
              <w:jc w:val="center"/>
            </w:pPr>
            <w:r>
              <w:rPr>
                <w:sz w:val="24"/>
              </w:rPr>
              <w:lastRenderedPageBreak/>
              <w:t xml:space="preserve">III </w:t>
            </w:r>
          </w:p>
          <w:p w:rsidR="00320615" w:rsidRDefault="00320615" w:rsidP="008418C7">
            <w:pPr>
              <w:spacing w:after="20" w:line="259" w:lineRule="auto"/>
              <w:ind w:left="108" w:right="0" w:firstLine="0"/>
              <w:jc w:val="left"/>
            </w:pPr>
            <w:r>
              <w:rPr>
                <w:sz w:val="24"/>
              </w:rPr>
              <w:t xml:space="preserve">Достатній </w:t>
            </w:r>
          </w:p>
          <w:p w:rsidR="00320615" w:rsidRDefault="00320615" w:rsidP="008418C7">
            <w:pPr>
              <w:spacing w:after="0" w:line="276" w:lineRule="auto"/>
              <w:ind w:left="216" w:right="0" w:hanging="139"/>
              <w:jc w:val="left"/>
            </w:pPr>
            <w:r>
              <w:rPr>
                <w:sz w:val="24"/>
              </w:rPr>
              <w:t xml:space="preserve">(конструктивний) </w:t>
            </w:r>
          </w:p>
          <w:p w:rsidR="00320615" w:rsidRDefault="00320615" w:rsidP="008418C7">
            <w:pPr>
              <w:spacing w:after="0" w:line="259" w:lineRule="auto"/>
              <w:ind w:left="0" w:right="58" w:firstLine="0"/>
              <w:jc w:val="center"/>
            </w:pPr>
            <w:r>
              <w:rPr>
                <w:sz w:val="24"/>
              </w:rPr>
              <w:t xml:space="preserve">9 – 7 </w:t>
            </w:r>
            <w:r>
              <w:rPr>
                <w:b/>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228" w:right="0" w:hanging="48"/>
              <w:jc w:val="left"/>
              <w:rPr>
                <w:sz w:val="24"/>
              </w:rPr>
            </w:pPr>
            <w:r>
              <w:rPr>
                <w:sz w:val="24"/>
              </w:rPr>
              <w:t xml:space="preserve">добре </w:t>
            </w:r>
          </w:p>
          <w:p w:rsidR="00C32A0D" w:rsidRDefault="00C32A0D" w:rsidP="008418C7">
            <w:pPr>
              <w:spacing w:after="0" w:line="259" w:lineRule="auto"/>
              <w:ind w:left="228" w:right="0" w:hanging="48"/>
              <w:jc w:val="left"/>
            </w:pPr>
            <w:r>
              <w:rPr>
                <w:sz w:val="24"/>
              </w:rPr>
              <w:t>9 балів</w:t>
            </w:r>
          </w:p>
        </w:tc>
        <w:tc>
          <w:tcPr>
            <w:tcW w:w="1142"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6" w:firstLine="0"/>
              <w:jc w:val="center"/>
            </w:pPr>
            <w:r>
              <w:rPr>
                <w:sz w:val="24"/>
              </w:rPr>
              <w:t xml:space="preserve">В </w:t>
            </w:r>
          </w:p>
        </w:tc>
        <w:tc>
          <w:tcPr>
            <w:tcW w:w="5804"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59" w:lineRule="auto"/>
              <w:ind w:left="0" w:right="60" w:firstLine="0"/>
            </w:pPr>
            <w:r>
              <w:rPr>
                <w:sz w:val="24"/>
              </w:rPr>
              <w:t xml:space="preserve"> Здобувач має ґрунтовні знання, виконує практичні завдання без помилок, але може допустити неточності в формулюванні, незначні понятійні неточності у формулюваннях та класифікації. Знає про понятійний апарат сучасних теоретичних засад предмета, об’єкта, методичних прийомів та процедур які використовуються на підприємствах. Вміє застосовувати здобуті </w:t>
            </w:r>
          </w:p>
        </w:tc>
      </w:tr>
      <w:tr w:rsidR="00320615" w:rsidTr="008418C7">
        <w:trPr>
          <w:trHeight w:val="1116"/>
        </w:trPr>
        <w:tc>
          <w:tcPr>
            <w:tcW w:w="1567" w:type="dxa"/>
            <w:vMerge w:val="restart"/>
            <w:tcBorders>
              <w:top w:val="single" w:sz="4" w:space="0" w:color="000000"/>
              <w:left w:val="single" w:sz="4" w:space="0" w:color="000000"/>
              <w:bottom w:val="single" w:sz="4" w:space="0" w:color="000000"/>
              <w:right w:val="single" w:sz="4" w:space="0" w:color="000000"/>
            </w:tcBorders>
          </w:tcPr>
          <w:p w:rsidR="00320615" w:rsidRDefault="00320615" w:rsidP="008418C7">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320615" w:rsidRDefault="00C32A0D" w:rsidP="008418C7">
            <w:pPr>
              <w:spacing w:after="160" w:line="259" w:lineRule="auto"/>
              <w:ind w:left="0" w:right="0" w:firstLine="0"/>
              <w:jc w:val="left"/>
            </w:pPr>
            <w:r>
              <w:t>8 балів</w:t>
            </w:r>
          </w:p>
        </w:tc>
        <w:tc>
          <w:tcPr>
            <w:tcW w:w="1142"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160" w:line="259" w:lineRule="auto"/>
              <w:ind w:left="0" w:right="0" w:firstLine="0"/>
              <w:jc w:val="left"/>
            </w:pPr>
          </w:p>
        </w:tc>
        <w:tc>
          <w:tcPr>
            <w:tcW w:w="5804"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59" w:lineRule="auto"/>
              <w:ind w:left="0" w:right="60" w:firstLine="0"/>
            </w:pPr>
            <w:r>
              <w:rPr>
                <w:sz w:val="24"/>
              </w:rPr>
              <w:t xml:space="preserve">теоретичні знання у процесі розв’язання практичних задач. Володіє умінням проводити елементарну науково-дослідну роботу по вивченню та узагальненню актуальних проблем. </w:t>
            </w:r>
          </w:p>
        </w:tc>
      </w:tr>
      <w:tr w:rsidR="00320615" w:rsidTr="008418C7">
        <w:trPr>
          <w:trHeight w:val="3598"/>
        </w:trPr>
        <w:tc>
          <w:tcPr>
            <w:tcW w:w="0" w:type="auto"/>
            <w:vMerge/>
            <w:tcBorders>
              <w:top w:val="nil"/>
              <w:left w:val="single" w:sz="4" w:space="0" w:color="000000"/>
              <w:bottom w:val="single" w:sz="4" w:space="0" w:color="000000"/>
              <w:right w:val="single" w:sz="4" w:space="0" w:color="000000"/>
            </w:tcBorders>
          </w:tcPr>
          <w:p w:rsidR="00320615" w:rsidRDefault="00320615" w:rsidP="008418C7">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vAlign w:val="center"/>
          </w:tcPr>
          <w:p w:rsidR="00320615" w:rsidRDefault="00C32A0D" w:rsidP="008418C7">
            <w:pPr>
              <w:spacing w:after="0" w:line="259" w:lineRule="auto"/>
              <w:ind w:left="295" w:right="0" w:hanging="115"/>
              <w:jc w:val="left"/>
            </w:pPr>
            <w:r>
              <w:rPr>
                <w:sz w:val="24"/>
              </w:rPr>
              <w:t>7 балів</w:t>
            </w:r>
          </w:p>
        </w:tc>
        <w:tc>
          <w:tcPr>
            <w:tcW w:w="1142"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6" w:firstLine="0"/>
              <w:jc w:val="center"/>
            </w:pPr>
            <w:r>
              <w:rPr>
                <w:sz w:val="24"/>
              </w:rPr>
              <w:t xml:space="preserve">С </w:t>
            </w:r>
          </w:p>
        </w:tc>
        <w:tc>
          <w:tcPr>
            <w:tcW w:w="5804"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59" w:lineRule="auto"/>
              <w:ind w:left="0" w:right="56" w:firstLine="0"/>
            </w:pPr>
            <w:r>
              <w:rPr>
                <w:sz w:val="24"/>
              </w:rPr>
              <w:t xml:space="preserve"> Здобувач має ґрунтовні знання, виконує практичні завдання без помилок, але може допустити неточності в формулюванні, незначні понятійні неточності у формулюваннях та класифікації. Частково знає понятійний апарат сучасних теоретичних засад предмета, об’єкта, методичних прийомів та процедур які використовуються на підприємствах. Не повністю вміє застосовувати здобуті теоретичні знання у процесі розв’язання практичних задач. Володіє умінням проводити елементарну науково-дослідну роботу по вивченню та узагальненню актуальних проблем. </w:t>
            </w:r>
          </w:p>
        </w:tc>
      </w:tr>
      <w:tr w:rsidR="00320615" w:rsidTr="008418C7">
        <w:trPr>
          <w:trHeight w:val="2494"/>
        </w:trPr>
        <w:tc>
          <w:tcPr>
            <w:tcW w:w="1567"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20" w:line="259" w:lineRule="auto"/>
              <w:ind w:left="0" w:right="59" w:firstLine="0"/>
              <w:jc w:val="center"/>
            </w:pPr>
            <w:r>
              <w:rPr>
                <w:sz w:val="24"/>
              </w:rPr>
              <w:t xml:space="preserve">II </w:t>
            </w:r>
          </w:p>
          <w:p w:rsidR="00320615" w:rsidRDefault="00320615" w:rsidP="008418C7">
            <w:pPr>
              <w:spacing w:after="3" w:line="272" w:lineRule="auto"/>
              <w:ind w:left="231" w:right="0" w:hanging="77"/>
              <w:jc w:val="left"/>
            </w:pPr>
            <w:r>
              <w:rPr>
                <w:sz w:val="24"/>
              </w:rPr>
              <w:t>Середній (</w:t>
            </w:r>
            <w:proofErr w:type="spellStart"/>
            <w:r>
              <w:rPr>
                <w:sz w:val="24"/>
              </w:rPr>
              <w:t>репро</w:t>
            </w:r>
            <w:proofErr w:type="spellEnd"/>
            <w:r>
              <w:rPr>
                <w:sz w:val="24"/>
              </w:rPr>
              <w:t xml:space="preserve">- </w:t>
            </w:r>
            <w:proofErr w:type="spellStart"/>
            <w:r>
              <w:rPr>
                <w:sz w:val="24"/>
              </w:rPr>
              <w:t>дуктив</w:t>
            </w:r>
            <w:proofErr w:type="spellEnd"/>
            <w:r>
              <w:rPr>
                <w:sz w:val="24"/>
              </w:rPr>
              <w:t xml:space="preserve">- </w:t>
            </w:r>
          </w:p>
          <w:p w:rsidR="00320615" w:rsidRDefault="00320615" w:rsidP="008418C7">
            <w:pPr>
              <w:spacing w:after="16" w:line="259" w:lineRule="auto"/>
              <w:ind w:left="0" w:right="57" w:firstLine="0"/>
              <w:jc w:val="center"/>
            </w:pPr>
            <w:r>
              <w:rPr>
                <w:sz w:val="24"/>
              </w:rPr>
              <w:t xml:space="preserve">ний) </w:t>
            </w:r>
          </w:p>
          <w:p w:rsidR="00320615" w:rsidRDefault="00320615" w:rsidP="008418C7">
            <w:pPr>
              <w:spacing w:after="0" w:line="259" w:lineRule="auto"/>
              <w:ind w:left="0" w:right="58" w:firstLine="0"/>
              <w:jc w:val="center"/>
            </w:pPr>
            <w:r>
              <w:rPr>
                <w:sz w:val="24"/>
              </w:rPr>
              <w:t>6 - 4</w:t>
            </w:r>
          </w:p>
        </w:tc>
        <w:tc>
          <w:tcPr>
            <w:tcW w:w="1275" w:type="dxa"/>
            <w:tcBorders>
              <w:top w:val="single" w:sz="4" w:space="0" w:color="000000"/>
              <w:left w:val="single" w:sz="4" w:space="0" w:color="000000"/>
              <w:bottom w:val="single" w:sz="4" w:space="0" w:color="000000"/>
              <w:right w:val="single" w:sz="4" w:space="0" w:color="000000"/>
            </w:tcBorders>
            <w:vAlign w:val="center"/>
          </w:tcPr>
          <w:p w:rsidR="00320615" w:rsidRDefault="00C32A0D" w:rsidP="008418C7">
            <w:pPr>
              <w:spacing w:after="0" w:line="259" w:lineRule="auto"/>
              <w:ind w:left="0" w:right="59" w:firstLine="0"/>
              <w:jc w:val="center"/>
            </w:pPr>
            <w:r>
              <w:rPr>
                <w:sz w:val="24"/>
              </w:rPr>
              <w:t>5+ балів</w:t>
            </w:r>
            <w:r w:rsidR="00320615">
              <w:rPr>
                <w:sz w:val="24"/>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2" w:firstLine="0"/>
              <w:jc w:val="center"/>
            </w:pPr>
            <w:r>
              <w:rPr>
                <w:sz w:val="24"/>
              </w:rPr>
              <w:t xml:space="preserve">D </w:t>
            </w:r>
          </w:p>
        </w:tc>
        <w:tc>
          <w:tcPr>
            <w:tcW w:w="5804"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59" w:lineRule="auto"/>
              <w:ind w:left="0" w:right="60" w:firstLine="0"/>
            </w:pPr>
            <w:r>
              <w:rPr>
                <w:sz w:val="24"/>
              </w:rPr>
              <w:t xml:space="preserve"> Здобувач знає основні теми курсу, виконує практичні завдання без помилок, але допускає неточності в формулюванні, понятійні неточності у формулюваннях та класифікації. Частково знає понятійний апарат сучасних теоретичних засад предмета, об’єкта, методичних прийомів та процедур які використовуються на підприємствах. Не повністю вміє застосовувати здобуті теоретичні знання у процесі аналізу та моделювання ситуацій.</w:t>
            </w:r>
            <w:r>
              <w:rPr>
                <w:b/>
                <w:sz w:val="24"/>
              </w:rPr>
              <w:t xml:space="preserve"> </w:t>
            </w:r>
          </w:p>
        </w:tc>
      </w:tr>
      <w:tr w:rsidR="00320615" w:rsidTr="008418C7">
        <w:trPr>
          <w:trHeight w:val="1942"/>
        </w:trPr>
        <w:tc>
          <w:tcPr>
            <w:tcW w:w="1567"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59" w:lineRule="auto"/>
              <w:ind w:left="0" w:right="0" w:firstLine="0"/>
              <w:jc w:val="center"/>
            </w:pPr>
            <w:r>
              <w:rPr>
                <w:b/>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320615" w:rsidRDefault="00C32A0D" w:rsidP="00C32A0D">
            <w:pPr>
              <w:spacing w:after="2" w:line="271" w:lineRule="auto"/>
              <w:ind w:left="350" w:right="0" w:hanging="302"/>
              <w:jc w:val="left"/>
            </w:pPr>
            <w:r>
              <w:t>4 бали</w:t>
            </w:r>
          </w:p>
        </w:tc>
        <w:tc>
          <w:tcPr>
            <w:tcW w:w="1142"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5" w:firstLine="0"/>
              <w:jc w:val="center"/>
            </w:pPr>
            <w:r>
              <w:rPr>
                <w:sz w:val="24"/>
              </w:rPr>
              <w:t xml:space="preserve">E </w:t>
            </w:r>
          </w:p>
        </w:tc>
        <w:tc>
          <w:tcPr>
            <w:tcW w:w="5804"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59" w:lineRule="auto"/>
              <w:ind w:left="0" w:right="57" w:firstLine="0"/>
            </w:pPr>
            <w:r>
              <w:rPr>
                <w:sz w:val="24"/>
              </w:rPr>
              <w:t xml:space="preserve"> Здобувач знає основні теми курсу, але його знання мають загальний характер, іноді непідкріплені прикладами.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Не здатен самостійно розв’язувати практичні задачі.</w:t>
            </w:r>
            <w:r>
              <w:rPr>
                <w:b/>
                <w:sz w:val="24"/>
              </w:rPr>
              <w:t xml:space="preserve"> </w:t>
            </w:r>
          </w:p>
        </w:tc>
      </w:tr>
      <w:tr w:rsidR="00320615" w:rsidTr="008418C7">
        <w:trPr>
          <w:trHeight w:val="2218"/>
        </w:trPr>
        <w:tc>
          <w:tcPr>
            <w:tcW w:w="1567" w:type="dxa"/>
            <w:vMerge w:val="restart"/>
            <w:tcBorders>
              <w:top w:val="single" w:sz="4" w:space="0" w:color="000000"/>
              <w:left w:val="single" w:sz="4" w:space="0" w:color="000000"/>
              <w:bottom w:val="single" w:sz="4" w:space="0" w:color="000000"/>
              <w:right w:val="single" w:sz="4" w:space="0" w:color="000000"/>
            </w:tcBorders>
          </w:tcPr>
          <w:p w:rsidR="00320615" w:rsidRDefault="00320615" w:rsidP="008418C7">
            <w:pPr>
              <w:spacing w:after="20" w:line="259" w:lineRule="auto"/>
              <w:ind w:left="0" w:right="57" w:firstLine="0"/>
              <w:jc w:val="center"/>
            </w:pPr>
            <w:r>
              <w:rPr>
                <w:sz w:val="24"/>
              </w:rPr>
              <w:lastRenderedPageBreak/>
              <w:t xml:space="preserve">І </w:t>
            </w:r>
          </w:p>
          <w:p w:rsidR="00320615" w:rsidRDefault="00320615" w:rsidP="008418C7">
            <w:pPr>
              <w:spacing w:after="16" w:line="259" w:lineRule="auto"/>
              <w:ind w:left="0" w:right="59" w:firstLine="0"/>
              <w:jc w:val="center"/>
            </w:pPr>
            <w:r>
              <w:rPr>
                <w:sz w:val="24"/>
              </w:rPr>
              <w:t xml:space="preserve">Низький </w:t>
            </w:r>
          </w:p>
          <w:p w:rsidR="00320615" w:rsidRDefault="00320615" w:rsidP="008418C7">
            <w:pPr>
              <w:spacing w:after="0" w:line="259" w:lineRule="auto"/>
              <w:ind w:left="0" w:right="58" w:firstLine="0"/>
              <w:jc w:val="center"/>
            </w:pPr>
            <w:r>
              <w:rPr>
                <w:sz w:val="24"/>
              </w:rPr>
              <w:t>«2»</w:t>
            </w:r>
            <w:r>
              <w:rPr>
                <w:b/>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38" w:lineRule="auto"/>
              <w:ind w:left="41" w:right="0" w:hanging="22"/>
              <w:jc w:val="left"/>
            </w:pPr>
            <w:r>
              <w:rPr>
                <w:sz w:val="24"/>
              </w:rPr>
              <w:t>«</w:t>
            </w:r>
            <w:proofErr w:type="spellStart"/>
            <w:r>
              <w:rPr>
                <w:sz w:val="24"/>
              </w:rPr>
              <w:t>незадов</w:t>
            </w:r>
            <w:proofErr w:type="spellEnd"/>
            <w:r>
              <w:rPr>
                <w:sz w:val="24"/>
              </w:rPr>
              <w:t xml:space="preserve"> </w:t>
            </w:r>
            <w:proofErr w:type="spellStart"/>
            <w:r>
              <w:rPr>
                <w:sz w:val="24"/>
              </w:rPr>
              <w:t>ільно</w:t>
            </w:r>
            <w:proofErr w:type="spellEnd"/>
            <w:r>
              <w:rPr>
                <w:sz w:val="24"/>
              </w:rPr>
              <w:t xml:space="preserve"> з можливі </w:t>
            </w:r>
            <w:proofErr w:type="spellStart"/>
            <w:r>
              <w:rPr>
                <w:sz w:val="24"/>
              </w:rPr>
              <w:t>стю</w:t>
            </w:r>
            <w:proofErr w:type="spellEnd"/>
            <w:r>
              <w:rPr>
                <w:sz w:val="24"/>
              </w:rPr>
              <w:t xml:space="preserve"> </w:t>
            </w:r>
          </w:p>
          <w:p w:rsidR="00320615" w:rsidRDefault="00320615" w:rsidP="008418C7">
            <w:pPr>
              <w:spacing w:after="0" w:line="239" w:lineRule="auto"/>
              <w:ind w:left="305" w:right="0" w:hanging="247"/>
              <w:jc w:val="left"/>
            </w:pPr>
            <w:proofErr w:type="spellStart"/>
            <w:r>
              <w:rPr>
                <w:sz w:val="24"/>
              </w:rPr>
              <w:t>повторн</w:t>
            </w:r>
            <w:proofErr w:type="spellEnd"/>
            <w:r>
              <w:rPr>
                <w:sz w:val="24"/>
              </w:rPr>
              <w:t xml:space="preserve"> ого </w:t>
            </w:r>
          </w:p>
          <w:p w:rsidR="00320615" w:rsidRDefault="00C32A0D" w:rsidP="008418C7">
            <w:pPr>
              <w:spacing w:after="0" w:line="259" w:lineRule="auto"/>
              <w:ind w:left="209" w:right="0" w:hanging="202"/>
              <w:jc w:val="left"/>
            </w:pPr>
            <w:proofErr w:type="spellStart"/>
            <w:r>
              <w:rPr>
                <w:sz w:val="24"/>
              </w:rPr>
              <w:t>складанн</w:t>
            </w:r>
            <w:proofErr w:type="spellEnd"/>
            <w:r>
              <w:rPr>
                <w:sz w:val="24"/>
              </w:rPr>
              <w:t xml:space="preserve"> я  3 бали</w:t>
            </w:r>
          </w:p>
        </w:tc>
        <w:tc>
          <w:tcPr>
            <w:tcW w:w="1142"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4" w:firstLine="0"/>
              <w:jc w:val="center"/>
            </w:pPr>
            <w:r>
              <w:rPr>
                <w:sz w:val="24"/>
              </w:rPr>
              <w:t xml:space="preserve">FX </w:t>
            </w:r>
          </w:p>
        </w:tc>
        <w:tc>
          <w:tcPr>
            <w:tcW w:w="5804"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58" w:firstLine="0"/>
            </w:pPr>
            <w:r>
              <w:rPr>
                <w:sz w:val="24"/>
              </w:rPr>
              <w:t>Здобувач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змісту основних процесів та понять відбувається на побутовому рівні. Практичні навички на рівні розпізнавання.</w:t>
            </w:r>
            <w:r>
              <w:rPr>
                <w:b/>
                <w:sz w:val="24"/>
              </w:rPr>
              <w:t xml:space="preserve"> </w:t>
            </w:r>
          </w:p>
        </w:tc>
      </w:tr>
      <w:tr w:rsidR="00320615" w:rsidTr="008418C7">
        <w:trPr>
          <w:trHeight w:val="2770"/>
        </w:trPr>
        <w:tc>
          <w:tcPr>
            <w:tcW w:w="0" w:type="auto"/>
            <w:vMerge/>
            <w:tcBorders>
              <w:top w:val="nil"/>
              <w:left w:val="single" w:sz="4" w:space="0" w:color="000000"/>
              <w:bottom w:val="single" w:sz="4" w:space="0" w:color="000000"/>
              <w:right w:val="single" w:sz="4" w:space="0" w:color="000000"/>
            </w:tcBorders>
          </w:tcPr>
          <w:p w:rsidR="00320615" w:rsidRDefault="00320615" w:rsidP="008418C7">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320615" w:rsidRDefault="00320615" w:rsidP="008418C7">
            <w:pPr>
              <w:spacing w:after="0" w:line="238" w:lineRule="auto"/>
              <w:ind w:left="125" w:right="0" w:hanging="106"/>
              <w:jc w:val="left"/>
            </w:pPr>
            <w:r>
              <w:rPr>
                <w:sz w:val="24"/>
              </w:rPr>
              <w:t>«</w:t>
            </w:r>
            <w:proofErr w:type="spellStart"/>
            <w:r>
              <w:rPr>
                <w:sz w:val="24"/>
              </w:rPr>
              <w:t>незадов</w:t>
            </w:r>
            <w:proofErr w:type="spellEnd"/>
            <w:r>
              <w:rPr>
                <w:sz w:val="24"/>
              </w:rPr>
              <w:t xml:space="preserve"> </w:t>
            </w:r>
            <w:proofErr w:type="spellStart"/>
            <w:r>
              <w:rPr>
                <w:sz w:val="24"/>
              </w:rPr>
              <w:t>ільно</w:t>
            </w:r>
            <w:proofErr w:type="spellEnd"/>
            <w:r>
              <w:rPr>
                <w:sz w:val="24"/>
              </w:rPr>
              <w:t xml:space="preserve"> з </w:t>
            </w:r>
          </w:p>
          <w:p w:rsidR="00320615" w:rsidRDefault="00320615" w:rsidP="008418C7">
            <w:pPr>
              <w:spacing w:after="0" w:line="238" w:lineRule="auto"/>
              <w:ind w:left="218" w:right="0" w:hanging="182"/>
              <w:jc w:val="left"/>
            </w:pPr>
            <w:proofErr w:type="spellStart"/>
            <w:r>
              <w:rPr>
                <w:sz w:val="24"/>
              </w:rPr>
              <w:t>обов’язк</w:t>
            </w:r>
            <w:proofErr w:type="spellEnd"/>
            <w:r>
              <w:rPr>
                <w:sz w:val="24"/>
              </w:rPr>
              <w:t xml:space="preserve"> </w:t>
            </w:r>
            <w:proofErr w:type="spellStart"/>
            <w:r>
              <w:rPr>
                <w:sz w:val="24"/>
              </w:rPr>
              <w:t>овим</w:t>
            </w:r>
            <w:proofErr w:type="spellEnd"/>
            <w:r>
              <w:rPr>
                <w:sz w:val="24"/>
              </w:rPr>
              <w:t xml:space="preserve"> </w:t>
            </w:r>
          </w:p>
          <w:p w:rsidR="00320615" w:rsidRDefault="00320615" w:rsidP="008418C7">
            <w:pPr>
              <w:spacing w:after="0" w:line="238" w:lineRule="auto"/>
              <w:ind w:left="334" w:right="0" w:hanging="276"/>
              <w:jc w:val="left"/>
            </w:pPr>
            <w:proofErr w:type="spellStart"/>
            <w:r>
              <w:rPr>
                <w:sz w:val="24"/>
              </w:rPr>
              <w:t>повторн</w:t>
            </w:r>
            <w:proofErr w:type="spellEnd"/>
            <w:r>
              <w:rPr>
                <w:sz w:val="24"/>
              </w:rPr>
              <w:t xml:space="preserve"> </w:t>
            </w:r>
            <w:proofErr w:type="spellStart"/>
            <w:r>
              <w:rPr>
                <w:sz w:val="24"/>
              </w:rPr>
              <w:t>им</w:t>
            </w:r>
            <w:proofErr w:type="spellEnd"/>
            <w:r>
              <w:rPr>
                <w:sz w:val="24"/>
              </w:rPr>
              <w:t xml:space="preserve"> </w:t>
            </w:r>
          </w:p>
          <w:p w:rsidR="00320615" w:rsidRDefault="00320615" w:rsidP="008418C7">
            <w:pPr>
              <w:spacing w:after="0" w:line="238" w:lineRule="auto"/>
              <w:ind w:left="398" w:right="0" w:hanging="398"/>
              <w:jc w:val="left"/>
            </w:pPr>
            <w:r>
              <w:rPr>
                <w:sz w:val="24"/>
              </w:rPr>
              <w:t xml:space="preserve">вивчення м </w:t>
            </w:r>
          </w:p>
          <w:p w:rsidR="00320615" w:rsidRDefault="00C32A0D" w:rsidP="008418C7">
            <w:pPr>
              <w:spacing w:after="0" w:line="259" w:lineRule="auto"/>
              <w:ind w:left="137" w:right="0" w:hanging="127"/>
              <w:jc w:val="left"/>
            </w:pPr>
            <w:proofErr w:type="spellStart"/>
            <w:r>
              <w:rPr>
                <w:sz w:val="24"/>
              </w:rPr>
              <w:t>дисциплі</w:t>
            </w:r>
            <w:proofErr w:type="spellEnd"/>
            <w:r>
              <w:rPr>
                <w:sz w:val="24"/>
              </w:rPr>
              <w:t xml:space="preserve"> </w:t>
            </w:r>
            <w:proofErr w:type="spellStart"/>
            <w:r>
              <w:rPr>
                <w:sz w:val="24"/>
              </w:rPr>
              <w:t>ни</w:t>
            </w:r>
            <w:proofErr w:type="spellEnd"/>
            <w:r>
              <w:rPr>
                <w:sz w:val="24"/>
              </w:rPr>
              <w:t xml:space="preserve">  2 бали</w:t>
            </w:r>
          </w:p>
        </w:tc>
        <w:tc>
          <w:tcPr>
            <w:tcW w:w="1142"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3" w:firstLine="0"/>
              <w:jc w:val="center"/>
            </w:pPr>
            <w:r>
              <w:rPr>
                <w:sz w:val="24"/>
              </w:rPr>
              <w:t xml:space="preserve">F </w:t>
            </w:r>
          </w:p>
        </w:tc>
        <w:tc>
          <w:tcPr>
            <w:tcW w:w="5804" w:type="dxa"/>
            <w:tcBorders>
              <w:top w:val="single" w:sz="4" w:space="0" w:color="000000"/>
              <w:left w:val="single" w:sz="4" w:space="0" w:color="000000"/>
              <w:bottom w:val="single" w:sz="4" w:space="0" w:color="000000"/>
              <w:right w:val="single" w:sz="4" w:space="0" w:color="000000"/>
            </w:tcBorders>
            <w:vAlign w:val="center"/>
          </w:tcPr>
          <w:p w:rsidR="00320615" w:rsidRDefault="00320615" w:rsidP="008418C7">
            <w:pPr>
              <w:spacing w:after="0" w:line="259" w:lineRule="auto"/>
              <w:ind w:left="0" w:right="60" w:firstLine="0"/>
            </w:pPr>
            <w:r>
              <w:rPr>
                <w:sz w:val="24"/>
              </w:rPr>
              <w:t xml:space="preserve"> здобувач повністю не знає програмного матеріалу, не працював в аудиторії з викладачем або самостійно.</w:t>
            </w:r>
            <w:r>
              <w:rPr>
                <w:b/>
                <w:sz w:val="24"/>
              </w:rPr>
              <w:t xml:space="preserve"> </w:t>
            </w:r>
          </w:p>
        </w:tc>
      </w:tr>
    </w:tbl>
    <w:p w:rsidR="00B9646C" w:rsidRDefault="00B9646C"/>
    <w:sectPr w:rsidR="00B964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15"/>
    <w:rsid w:val="00320615"/>
    <w:rsid w:val="00B9646C"/>
    <w:rsid w:val="00C32A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AE45"/>
  <w15:chartTrackingRefBased/>
  <w15:docId w15:val="{EB96EDF6-6542-4E6A-B241-125F87A5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615"/>
    <w:pPr>
      <w:spacing w:after="13" w:line="267" w:lineRule="auto"/>
      <w:ind w:left="10" w:right="756" w:hanging="10"/>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20615"/>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3033</Words>
  <Characters>1729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Світлана</cp:lastModifiedBy>
  <cp:revision>1</cp:revision>
  <dcterms:created xsi:type="dcterms:W3CDTF">2025-10-03T14:13:00Z</dcterms:created>
  <dcterms:modified xsi:type="dcterms:W3CDTF">2025-10-07T07:33:00Z</dcterms:modified>
</cp:coreProperties>
</file>