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27" w:rsidRPr="00357527" w:rsidRDefault="00357527" w:rsidP="00357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27">
        <w:rPr>
          <w:rFonts w:ascii="Times New Roman" w:hAnsi="Times New Roman" w:cs="Times New Roman"/>
          <w:b/>
          <w:sz w:val="28"/>
          <w:szCs w:val="28"/>
        </w:rPr>
        <w:t>Критерії оцінювання навчальних досягнень з предмету:</w:t>
      </w:r>
    </w:p>
    <w:p w:rsidR="00B9646C" w:rsidRDefault="00357527" w:rsidP="003575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7527">
        <w:rPr>
          <w:rFonts w:ascii="Times New Roman" w:hAnsi="Times New Roman" w:cs="Times New Roman"/>
          <w:b/>
          <w:i/>
          <w:sz w:val="28"/>
          <w:szCs w:val="28"/>
        </w:rPr>
        <w:t>Будівельна механіка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Оцінка «А» (відмінно</w:t>
      </w:r>
      <w:r>
        <w:rPr>
          <w:rFonts w:ascii="Times New Roman" w:hAnsi="Times New Roman" w:cs="Times New Roman"/>
          <w:sz w:val="28"/>
          <w:szCs w:val="28"/>
        </w:rPr>
        <w:t xml:space="preserve"> 12 – 10 балів</w:t>
      </w:r>
      <w:r w:rsidRPr="00357527">
        <w:rPr>
          <w:rFonts w:ascii="Times New Roman" w:hAnsi="Times New Roman" w:cs="Times New Roman"/>
          <w:sz w:val="28"/>
          <w:szCs w:val="28"/>
        </w:rPr>
        <w:t>) виставляється у разі, якщо студент: - демонструє відмінні знання та виконує завдання з незначною кількість помилок;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без допомоги викладача знаходить джерела інформації і використовує одержані відомості відповідно до мети та завдань власної пізнавальної діяльності;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глибоко та всебічно розкриває зміст питань, які обговорюється, аргументовано та </w:t>
      </w:r>
      <w:proofErr w:type="spellStart"/>
      <w:r w:rsidRPr="00357527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357527">
        <w:rPr>
          <w:rFonts w:ascii="Times New Roman" w:hAnsi="Times New Roman" w:cs="Times New Roman"/>
          <w:sz w:val="28"/>
          <w:szCs w:val="28"/>
        </w:rPr>
        <w:t xml:space="preserve"> викладає матеріал, володіє культурою мовлення; - показує вміння формулювати висновки та узагальнення за питанням теми, здатність аналізувати навчальний матеріал;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виявляє творчий підхід до виконання інд</w:t>
      </w:r>
      <w:r>
        <w:rPr>
          <w:rFonts w:ascii="Times New Roman" w:hAnsi="Times New Roman" w:cs="Times New Roman"/>
          <w:sz w:val="28"/>
          <w:szCs w:val="28"/>
        </w:rPr>
        <w:t>ивідуальних проектів і завдань;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527">
        <w:rPr>
          <w:rFonts w:ascii="Times New Roman" w:hAnsi="Times New Roman" w:cs="Times New Roman"/>
          <w:sz w:val="28"/>
          <w:szCs w:val="28"/>
        </w:rPr>
        <w:t xml:space="preserve">- виконує і акуратно оформлює завдання для самостійної роботи; 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527">
        <w:rPr>
          <w:rFonts w:ascii="Times New Roman" w:hAnsi="Times New Roman" w:cs="Times New Roman"/>
          <w:sz w:val="28"/>
          <w:szCs w:val="28"/>
        </w:rPr>
        <w:t xml:space="preserve">- самостійно оцінює різноманітні життєві явища і факти, виявляючи особисту позицію щодо них. 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Оцінка «В» (добре</w:t>
      </w:r>
      <w:r>
        <w:rPr>
          <w:rFonts w:ascii="Times New Roman" w:hAnsi="Times New Roman" w:cs="Times New Roman"/>
          <w:sz w:val="28"/>
          <w:szCs w:val="28"/>
        </w:rPr>
        <w:t xml:space="preserve"> 9 – 8 балів</w:t>
      </w:r>
      <w:r w:rsidRPr="00357527">
        <w:rPr>
          <w:rFonts w:ascii="Times New Roman" w:hAnsi="Times New Roman" w:cs="Times New Roman"/>
          <w:sz w:val="28"/>
          <w:szCs w:val="28"/>
        </w:rPr>
        <w:t xml:space="preserve">) виставляється у разі, якщо студент: 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демонструє знання вище середнього рівня та виконує завдання з кількома помилками;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знаходить джерела інформації та самостійно використовує </w:t>
      </w:r>
      <w:proofErr w:type="spellStart"/>
      <w:r w:rsidRPr="00357527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57527">
        <w:rPr>
          <w:rFonts w:ascii="Times New Roman" w:hAnsi="Times New Roman" w:cs="Times New Roman"/>
          <w:sz w:val="28"/>
          <w:szCs w:val="28"/>
        </w:rPr>
        <w:t xml:space="preserve"> відповідно до цілей, поставлених викладачем;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розкриває згідно з програмою дисципліни зміст питань, які обговорюються, але допускає окремі неточності;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формулює висновки та узагальнення з окремих питань, </w:t>
      </w:r>
      <w:proofErr w:type="spellStart"/>
      <w:r w:rsidRPr="00357527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357527">
        <w:rPr>
          <w:rFonts w:ascii="Times New Roman" w:hAnsi="Times New Roman" w:cs="Times New Roman"/>
          <w:sz w:val="28"/>
          <w:szCs w:val="28"/>
        </w:rPr>
        <w:t xml:space="preserve"> викладає свої знання;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виконує індивідуальні проекти і завдання самостійної роботи; - самостійно визначає окремі цілі власної навчальної діяльності, оцінює окремі нові факти, явища, ідеї.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Оцінка «С» (добре</w:t>
      </w:r>
      <w:r>
        <w:rPr>
          <w:rFonts w:ascii="Times New Roman" w:hAnsi="Times New Roman" w:cs="Times New Roman"/>
          <w:sz w:val="28"/>
          <w:szCs w:val="28"/>
        </w:rPr>
        <w:t xml:space="preserve"> 7 балів</w:t>
      </w:r>
      <w:r w:rsidRPr="00357527">
        <w:rPr>
          <w:rFonts w:ascii="Times New Roman" w:hAnsi="Times New Roman" w:cs="Times New Roman"/>
          <w:sz w:val="28"/>
          <w:szCs w:val="28"/>
        </w:rPr>
        <w:t>) виставляється у разі, якщо студент: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демонструє знання середнього рівня та виконує завдання з кількома помилками або окремими </w:t>
      </w:r>
      <w:proofErr w:type="spellStart"/>
      <w:r w:rsidRPr="00357527">
        <w:rPr>
          <w:rFonts w:ascii="Times New Roman" w:hAnsi="Times New Roman" w:cs="Times New Roman"/>
          <w:sz w:val="28"/>
          <w:szCs w:val="28"/>
        </w:rPr>
        <w:t>неточностями</w:t>
      </w:r>
      <w:proofErr w:type="spellEnd"/>
      <w:r w:rsidRPr="003575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вільно розв’язує задачі в стандартних ситуаціях, самостійно виправляє допущені помилки, добирає аргументи на підт</w:t>
      </w:r>
      <w:r>
        <w:rPr>
          <w:rFonts w:ascii="Times New Roman" w:hAnsi="Times New Roman" w:cs="Times New Roman"/>
          <w:sz w:val="28"/>
          <w:szCs w:val="28"/>
        </w:rPr>
        <w:t>вердженого вивченого матеріалу;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розкриває згідно з програмою зміст питань, які обговорюються, але не досить повно й аргументовано викладає матеріал;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lastRenderedPageBreak/>
        <w:t xml:space="preserve"> - формулює висновки з окремих питань;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виконує індивідуальні проекти і завдання для самостійної роботи з певною кількістю помилок;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вільно володіє вивченим обсягом матеріалу, здатний застосовувати його на практиці.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Оцінка «D» (задовільно</w:t>
      </w:r>
      <w:r w:rsidR="003D69F1">
        <w:rPr>
          <w:rFonts w:ascii="Times New Roman" w:hAnsi="Times New Roman" w:cs="Times New Roman"/>
          <w:sz w:val="28"/>
          <w:szCs w:val="28"/>
        </w:rPr>
        <w:t xml:space="preserve"> 6 – 5 </w:t>
      </w:r>
      <w:r>
        <w:rPr>
          <w:rFonts w:ascii="Times New Roman" w:hAnsi="Times New Roman" w:cs="Times New Roman"/>
          <w:sz w:val="28"/>
          <w:szCs w:val="28"/>
        </w:rPr>
        <w:t>балів</w:t>
      </w:r>
      <w:r w:rsidRPr="00357527">
        <w:rPr>
          <w:rFonts w:ascii="Times New Roman" w:hAnsi="Times New Roman" w:cs="Times New Roman"/>
          <w:sz w:val="28"/>
          <w:szCs w:val="28"/>
        </w:rPr>
        <w:t xml:space="preserve">) виставляється у разі, якщо студент :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демонструє задовільні знання та виконує завдання з певною кількістю суттєвих помилок;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не виявляє належної активності при обговорені питань;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відповідає на окремі питання;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формулює висновки з окремих питань;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виконує індивідуальні проекти і завдання для самостійної роботи, але не виявляє належної старанності;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може відтворити значну частину теоретичного матеріалу, виявляє знання і розуміння основних положень.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Оцінка «Е» (задовільно</w:t>
      </w:r>
      <w:r w:rsidR="003D69F1">
        <w:rPr>
          <w:rFonts w:ascii="Times New Roman" w:hAnsi="Times New Roman" w:cs="Times New Roman"/>
          <w:sz w:val="28"/>
          <w:szCs w:val="28"/>
        </w:rPr>
        <w:t xml:space="preserve"> 4 - 3 бали </w:t>
      </w:r>
      <w:r w:rsidRPr="00357527">
        <w:rPr>
          <w:rFonts w:ascii="Times New Roman" w:hAnsi="Times New Roman" w:cs="Times New Roman"/>
          <w:sz w:val="28"/>
          <w:szCs w:val="28"/>
        </w:rPr>
        <w:t xml:space="preserve">) виставляється у разі, якщо студент: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демонструє знання на рівні мінімальних вимог та виконує завдання зі значною кількістю суттєвих недоліків;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відповідає на окремі питання, які обговорюються;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виконує завдання самостійної роботи зі значною кількістю суттєвих помилок;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не виявляє належної активності при обговоренні питань; - неохайно виконує індивідуальні завдання;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 - володіє матеріалом на початковому рівні, значну частину матеріалу відтворює не репродуктивному рівні.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Оцінка «FX» (незадовільно</w:t>
      </w:r>
      <w:r w:rsidR="003D69F1">
        <w:rPr>
          <w:rFonts w:ascii="Times New Roman" w:hAnsi="Times New Roman" w:cs="Times New Roman"/>
          <w:sz w:val="28"/>
          <w:szCs w:val="28"/>
        </w:rPr>
        <w:t xml:space="preserve"> 2 – 1 бали</w:t>
      </w:r>
      <w:r w:rsidRPr="00357527">
        <w:rPr>
          <w:rFonts w:ascii="Times New Roman" w:hAnsi="Times New Roman" w:cs="Times New Roman"/>
          <w:sz w:val="28"/>
          <w:szCs w:val="28"/>
        </w:rPr>
        <w:t xml:space="preserve">) виставляється у разі, якщо студент: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- не володіє навчальним матеріалом на рівні мінімальних вимог;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- не здатний виконати завдання у повному обсязі;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 xml:space="preserve">- поверхнево розкриває зміст питань, які розглядаються, будуючи відповіді на звичайному повторенні навчального матеріалу без його осмислення; </w:t>
      </w:r>
    </w:p>
    <w:p w:rsidR="003D69F1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lastRenderedPageBreak/>
        <w:t xml:space="preserve">- допускає суттєві помилки під час усних та письмових відповідей; - неохайно виконує індивідуальні завдання; - не виявляє активності на заняттях при обговорені питань; </w:t>
      </w:r>
    </w:p>
    <w:p w:rsidR="00357527" w:rsidRDefault="00357527" w:rsidP="00357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7527">
        <w:rPr>
          <w:rFonts w:ascii="Times New Roman" w:hAnsi="Times New Roman" w:cs="Times New Roman"/>
          <w:sz w:val="28"/>
          <w:szCs w:val="28"/>
        </w:rPr>
        <w:t>- не виявляє старанності при виконанні завдань для самостійної роботи.</w:t>
      </w:r>
    </w:p>
    <w:p w:rsidR="003D69F1" w:rsidRPr="003D69F1" w:rsidRDefault="003D69F1" w:rsidP="003D69F1">
      <w:pPr>
        <w:spacing w:after="67" w:line="266" w:lineRule="auto"/>
        <w:ind w:left="2631" w:hanging="1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3D69F1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Шкала оцінювання: національна та ECTS</w:t>
      </w:r>
    </w:p>
    <w:tbl>
      <w:tblPr>
        <w:tblStyle w:val="TableGrid"/>
        <w:tblW w:w="9360" w:type="dxa"/>
        <w:tblInd w:w="142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39"/>
        <w:gridCol w:w="1357"/>
        <w:gridCol w:w="3168"/>
        <w:gridCol w:w="2696"/>
      </w:tblGrid>
      <w:tr w:rsidR="003D69F1" w:rsidRPr="003D69F1" w:rsidTr="008418C7">
        <w:trPr>
          <w:trHeight w:val="458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Сума балів за всі </w:t>
            </w:r>
            <w:proofErr w:type="spellStart"/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видинавчальної</w:t>
            </w:r>
            <w:proofErr w:type="spellEnd"/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Оцінка ECTS</w:t>
            </w:r>
          </w:p>
        </w:tc>
        <w:tc>
          <w:tcPr>
            <w:tcW w:w="5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Оцінка за національною шкалою</w:t>
            </w:r>
          </w:p>
        </w:tc>
      </w:tr>
      <w:tr w:rsidR="003D69F1" w:rsidRPr="003D69F1" w:rsidTr="008418C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екзамену, курсового проекту (роботи), практики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заліку</w:t>
            </w:r>
          </w:p>
        </w:tc>
      </w:tr>
      <w:tr w:rsidR="003D69F1" w:rsidRPr="003D69F1" w:rsidTr="008418C7">
        <w:trPr>
          <w:trHeight w:val="33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90–100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відмінно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D69F1" w:rsidRPr="003D69F1" w:rsidTr="008418C7">
        <w:trPr>
          <w:trHeight w:val="33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D69F1" w:rsidRPr="003D69F1" w:rsidTr="008418C7">
        <w:trPr>
          <w:trHeight w:val="33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зараховано</w:t>
            </w:r>
          </w:p>
        </w:tc>
      </w:tr>
      <w:tr w:rsidR="003D69F1" w:rsidRPr="003D69F1" w:rsidTr="008418C7">
        <w:trPr>
          <w:trHeight w:val="33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D69F1" w:rsidRPr="003D69F1" w:rsidTr="008418C7">
        <w:trPr>
          <w:trHeight w:val="33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D69F1" w:rsidRPr="003D69F1" w:rsidTr="008418C7">
        <w:trPr>
          <w:trHeight w:val="129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незадовільно з</w:t>
            </w:r>
          </w:p>
          <w:p w:rsidR="003D69F1" w:rsidRPr="003D69F1" w:rsidRDefault="003D69F1" w:rsidP="003D6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можливістю повторного складання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left="52" w:hanging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зараховано з можливістю повторного складання</w:t>
            </w:r>
          </w:p>
        </w:tc>
      </w:tr>
      <w:tr w:rsidR="003D69F1" w:rsidRPr="003D69F1" w:rsidTr="008418C7">
        <w:trPr>
          <w:trHeight w:val="162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9F1" w:rsidRPr="003D69F1" w:rsidRDefault="003D69F1" w:rsidP="003D6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незадовільно з</w:t>
            </w:r>
          </w:p>
          <w:p w:rsidR="003D69F1" w:rsidRPr="003D69F1" w:rsidRDefault="003D69F1" w:rsidP="003D69F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обов’язковим</w:t>
            </w:r>
          </w:p>
          <w:p w:rsidR="003D69F1" w:rsidRPr="003D69F1" w:rsidRDefault="003D69F1" w:rsidP="003D69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повторним вивченням дисципліни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F1" w:rsidRPr="003D69F1" w:rsidRDefault="003D69F1" w:rsidP="003D69F1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зараховано з</w:t>
            </w:r>
          </w:p>
          <w:p w:rsidR="003D69F1" w:rsidRPr="003D69F1" w:rsidRDefault="003D69F1" w:rsidP="003D69F1">
            <w:pPr>
              <w:ind w:left="35" w:hanging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обов’язковим повторним вивченням дисципліни</w:t>
            </w:r>
          </w:p>
        </w:tc>
      </w:tr>
    </w:tbl>
    <w:p w:rsidR="003D69F1" w:rsidRPr="00357527" w:rsidRDefault="003D69F1" w:rsidP="0035752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3D69F1" w:rsidRPr="003575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27"/>
    <w:rsid w:val="00357527"/>
    <w:rsid w:val="003D69F1"/>
    <w:rsid w:val="00B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980F"/>
  <w15:chartTrackingRefBased/>
  <w15:docId w15:val="{D387795C-FD00-4C64-962D-6AEDCBF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69F1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1</cp:revision>
  <dcterms:created xsi:type="dcterms:W3CDTF">2025-10-07T07:40:00Z</dcterms:created>
  <dcterms:modified xsi:type="dcterms:W3CDTF">2025-10-07T07:57:00Z</dcterms:modified>
</cp:coreProperties>
</file>